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CD" w:rsidRDefault="002D14E5" w:rsidP="002D14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Шаблон индивидуального задания на практику</w:t>
      </w:r>
    </w:p>
    <w:p w:rsidR="009124C9" w:rsidRPr="00524A12" w:rsidRDefault="009124C9" w:rsidP="009124C9">
      <w:pPr>
        <w:jc w:val="center"/>
        <w:rPr>
          <w:rFonts w:ascii="Times New Roman" w:hAnsi="Times New Roman"/>
          <w:b/>
          <w:sz w:val="28"/>
          <w:szCs w:val="28"/>
        </w:rPr>
      </w:pPr>
      <w:r w:rsidRPr="00524A12">
        <w:rPr>
          <w:rFonts w:ascii="Times New Roman" w:hAnsi="Times New Roman"/>
          <w:b/>
          <w:sz w:val="28"/>
          <w:szCs w:val="28"/>
        </w:rPr>
        <w:t>РОССИЙСКИЙ УНИВЕРСИТЕТ ТРАНСПОРТА</w:t>
      </w:r>
    </w:p>
    <w:p w:rsidR="009124C9" w:rsidRPr="00524A12" w:rsidRDefault="009124C9" w:rsidP="009124C9">
      <w:pPr>
        <w:jc w:val="center"/>
        <w:rPr>
          <w:rFonts w:ascii="Times New Roman" w:hAnsi="Times New Roman"/>
          <w:b/>
          <w:sz w:val="28"/>
          <w:szCs w:val="28"/>
        </w:rPr>
      </w:pPr>
      <w:r w:rsidRPr="00524A12">
        <w:rPr>
          <w:rFonts w:ascii="Times New Roman" w:hAnsi="Times New Roman"/>
          <w:b/>
          <w:sz w:val="28"/>
          <w:szCs w:val="28"/>
        </w:rPr>
        <w:t>РУТ (МИИТ)</w:t>
      </w:r>
    </w:p>
    <w:p w:rsidR="009124C9" w:rsidRPr="00524A12" w:rsidRDefault="009124C9" w:rsidP="009124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</w:t>
      </w:r>
      <w:r w:rsidRPr="00524A12">
        <w:rPr>
          <w:rFonts w:ascii="Times New Roman" w:hAnsi="Times New Roman"/>
          <w:b/>
          <w:sz w:val="28"/>
          <w:szCs w:val="28"/>
        </w:rPr>
        <w:t>«Автомобильные дороги, аэродромы, основания и фундаменты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124C9" w:rsidRDefault="009124C9" w:rsidP="009124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учебному плану практики (приказ №    </w:t>
      </w:r>
      <w:proofErr w:type="gramStart"/>
      <w:r>
        <w:rPr>
          <w:rFonts w:ascii="Times New Roman" w:hAnsi="Times New Roman"/>
          <w:sz w:val="28"/>
          <w:szCs w:val="28"/>
        </w:rPr>
        <w:t xml:space="preserve">  )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9124C9" w:rsidRDefault="009124C9" w:rsidP="009124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обучающийся </w:t>
      </w:r>
      <w:proofErr w:type="gramStart"/>
      <w:r>
        <w:rPr>
          <w:rFonts w:ascii="Times New Roman" w:hAnsi="Times New Roman"/>
          <w:sz w:val="28"/>
          <w:szCs w:val="28"/>
        </w:rPr>
        <w:t>группы:_</w:t>
      </w:r>
      <w:proofErr w:type="gramEnd"/>
      <w:r>
        <w:rPr>
          <w:rFonts w:ascii="Times New Roman" w:hAnsi="Times New Roman"/>
          <w:sz w:val="28"/>
          <w:szCs w:val="28"/>
        </w:rPr>
        <w:t>____     ______________________</w:t>
      </w:r>
    </w:p>
    <w:p w:rsidR="009124C9" w:rsidRDefault="009124C9" w:rsidP="009124C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8530B4">
        <w:rPr>
          <w:rFonts w:ascii="Times New Roman" w:hAnsi="Times New Roman"/>
          <w:sz w:val="20"/>
          <w:szCs w:val="20"/>
        </w:rPr>
        <w:t>Ф.И.О. студента</w:t>
      </w:r>
    </w:p>
    <w:p w:rsidR="009124C9" w:rsidRDefault="009124C9" w:rsidP="009124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56331">
        <w:rPr>
          <w:rFonts w:ascii="Times New Roman" w:hAnsi="Times New Roman"/>
          <w:sz w:val="28"/>
          <w:szCs w:val="28"/>
        </w:rPr>
        <w:t>направляется на учебную</w:t>
      </w:r>
      <w:r>
        <w:rPr>
          <w:rFonts w:ascii="Times New Roman" w:hAnsi="Times New Roman"/>
          <w:sz w:val="28"/>
          <w:szCs w:val="28"/>
        </w:rPr>
        <w:t xml:space="preserve"> геологическую практику.</w:t>
      </w:r>
    </w:p>
    <w:p w:rsidR="009124C9" w:rsidRDefault="009124C9" w:rsidP="009124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Руководитель практики __________________   Отметка о сдаче отчёта_____</w:t>
      </w:r>
    </w:p>
    <w:p w:rsidR="009124C9" w:rsidRPr="00A56331" w:rsidRDefault="009124C9" w:rsidP="009124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530B4">
        <w:rPr>
          <w:rFonts w:ascii="Times New Roman" w:hAnsi="Times New Roman"/>
          <w:sz w:val="20"/>
          <w:szCs w:val="20"/>
        </w:rPr>
        <w:t>Ф.И.О</w:t>
      </w:r>
      <w:r>
        <w:rPr>
          <w:rFonts w:ascii="Times New Roman" w:hAnsi="Times New Roman"/>
          <w:sz w:val="20"/>
          <w:szCs w:val="20"/>
        </w:rPr>
        <w:t xml:space="preserve"> преподавателя</w:t>
      </w:r>
    </w:p>
    <w:p w:rsidR="009124C9" w:rsidRPr="00DF273A" w:rsidRDefault="009124C9" w:rsidP="009124C9">
      <w:pPr>
        <w:jc w:val="center"/>
        <w:rPr>
          <w:rFonts w:ascii="Times New Roman" w:hAnsi="Times New Roman"/>
          <w:b/>
          <w:sz w:val="28"/>
          <w:szCs w:val="28"/>
        </w:rPr>
      </w:pPr>
      <w:r w:rsidRPr="00DF273A">
        <w:rPr>
          <w:rFonts w:ascii="Times New Roman" w:hAnsi="Times New Roman"/>
          <w:b/>
          <w:sz w:val="28"/>
          <w:szCs w:val="28"/>
        </w:rPr>
        <w:t xml:space="preserve"> </w:t>
      </w:r>
    </w:p>
    <w:p w:rsidR="009124C9" w:rsidRPr="00DF273A" w:rsidRDefault="009124C9" w:rsidP="009124C9">
      <w:pPr>
        <w:rPr>
          <w:rFonts w:ascii="Times New Roman" w:hAnsi="Times New Roman"/>
          <w:b/>
          <w:sz w:val="28"/>
          <w:szCs w:val="28"/>
        </w:rPr>
      </w:pPr>
      <w:r w:rsidRPr="00DF273A">
        <w:rPr>
          <w:rFonts w:ascii="Times New Roman" w:hAnsi="Times New Roman"/>
          <w:b/>
          <w:sz w:val="28"/>
          <w:szCs w:val="28"/>
        </w:rPr>
        <w:t>Цель практики.</w:t>
      </w:r>
    </w:p>
    <w:p w:rsidR="009124C9" w:rsidRDefault="009124C9" w:rsidP="009124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1.Закрепление теоретического материала по дисциплине «Инженерная геология».</w:t>
      </w:r>
    </w:p>
    <w:p w:rsidR="009124C9" w:rsidRDefault="009124C9" w:rsidP="009124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Изучение геолого-литологического, гидрогеологического строения Московской области по открытым карьерам и долинам рек.</w:t>
      </w:r>
    </w:p>
    <w:p w:rsidR="009124C9" w:rsidRDefault="009124C9" w:rsidP="009124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Камеральная работа включает: составление схем, планов, рисунков и фото материалов обнажений карьеров.  Построение поперечных разрезов долин рек. </w:t>
      </w:r>
    </w:p>
    <w:p w:rsidR="009124C9" w:rsidRDefault="009124C9" w:rsidP="009124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Написание и защита отчёта, составленного по пройденным маршрутам.</w:t>
      </w:r>
    </w:p>
    <w:p w:rsidR="009124C9" w:rsidRPr="00A56331" w:rsidRDefault="009124C9" w:rsidP="009124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Сдача на кафедру собранных образцов горных пород.</w:t>
      </w:r>
    </w:p>
    <w:p w:rsidR="009124C9" w:rsidRDefault="009124C9" w:rsidP="009124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4C9" w:rsidRDefault="009124C9" w:rsidP="009124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14E5" w:rsidRDefault="009124C9" w:rsidP="009124C9">
      <w:pPr>
        <w:jc w:val="center"/>
        <w:rPr>
          <w:rFonts w:ascii="Times New Roman" w:hAnsi="Times New Roman" w:cs="Times New Roman"/>
        </w:rPr>
      </w:pPr>
      <w:r w:rsidRPr="00380854">
        <w:rPr>
          <w:rFonts w:ascii="Times New Roman" w:hAnsi="Times New Roman"/>
          <w:sz w:val="28"/>
          <w:szCs w:val="28"/>
        </w:rPr>
        <w:t xml:space="preserve"> Зав. кафедрой АДАОиФ </w:t>
      </w:r>
      <w:r>
        <w:rPr>
          <w:rFonts w:ascii="Times New Roman" w:hAnsi="Times New Roman"/>
          <w:sz w:val="28"/>
          <w:szCs w:val="28"/>
        </w:rPr>
        <w:t xml:space="preserve">                                          Н.И. Лушников</w:t>
      </w:r>
    </w:p>
    <w:p w:rsidR="002D14E5" w:rsidRDefault="002D14E5" w:rsidP="002D14E5">
      <w:pPr>
        <w:jc w:val="center"/>
        <w:rPr>
          <w:rFonts w:ascii="Times New Roman" w:hAnsi="Times New Roman" w:cs="Times New Roman"/>
        </w:rPr>
      </w:pPr>
    </w:p>
    <w:p w:rsidR="002D14E5" w:rsidRDefault="002D14E5" w:rsidP="002D14E5">
      <w:pPr>
        <w:jc w:val="center"/>
        <w:rPr>
          <w:rFonts w:ascii="Times New Roman" w:hAnsi="Times New Roman" w:cs="Times New Roman"/>
        </w:rPr>
      </w:pPr>
    </w:p>
    <w:p w:rsidR="002D14E5" w:rsidRDefault="002D14E5" w:rsidP="002D14E5">
      <w:pPr>
        <w:jc w:val="center"/>
        <w:rPr>
          <w:rFonts w:ascii="Times New Roman" w:hAnsi="Times New Roman" w:cs="Times New Roman"/>
        </w:rPr>
      </w:pPr>
    </w:p>
    <w:p w:rsidR="002D14E5" w:rsidRDefault="002D14E5" w:rsidP="009124C9">
      <w:pPr>
        <w:rPr>
          <w:rFonts w:ascii="Times New Roman" w:hAnsi="Times New Roman" w:cs="Times New Roman"/>
        </w:rPr>
      </w:pPr>
    </w:p>
    <w:p w:rsidR="009124C9" w:rsidRDefault="009124C9" w:rsidP="009124C9">
      <w:pPr>
        <w:rPr>
          <w:rFonts w:ascii="Times New Roman" w:hAnsi="Times New Roman" w:cs="Times New Roman"/>
        </w:rPr>
      </w:pPr>
      <w:bookmarkStart w:id="0" w:name="_GoBack"/>
      <w:bookmarkEnd w:id="0"/>
    </w:p>
    <w:p w:rsidR="002D14E5" w:rsidRDefault="002D14E5" w:rsidP="002D14E5">
      <w:pPr>
        <w:jc w:val="center"/>
        <w:rPr>
          <w:rFonts w:ascii="Times New Roman" w:hAnsi="Times New Roman" w:cs="Times New Roman"/>
        </w:rPr>
      </w:pPr>
    </w:p>
    <w:p w:rsidR="002D14E5" w:rsidRDefault="002D14E5" w:rsidP="002D14E5">
      <w:pPr>
        <w:jc w:val="center"/>
        <w:rPr>
          <w:rFonts w:ascii="Times New Roman" w:hAnsi="Times New Roman" w:cs="Times New Roman"/>
        </w:rPr>
      </w:pPr>
    </w:p>
    <w:p w:rsidR="002D14E5" w:rsidRDefault="002D14E5" w:rsidP="002D14E5">
      <w:pPr>
        <w:jc w:val="center"/>
        <w:rPr>
          <w:rFonts w:ascii="Times New Roman" w:hAnsi="Times New Roman" w:cs="Times New Roman"/>
        </w:rPr>
      </w:pPr>
    </w:p>
    <w:p w:rsidR="002D14E5" w:rsidRDefault="002D14E5" w:rsidP="002D14E5">
      <w:pPr>
        <w:jc w:val="center"/>
        <w:rPr>
          <w:rFonts w:ascii="Times New Roman" w:hAnsi="Times New Roman" w:cs="Times New Roman"/>
        </w:rPr>
      </w:pPr>
    </w:p>
    <w:p w:rsidR="002D14E5" w:rsidRDefault="002D14E5" w:rsidP="002D14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</w:t>
      </w:r>
      <w:r w:rsidRPr="002D14E5">
        <w:rPr>
          <w:rFonts w:ascii="Times New Roman" w:hAnsi="Times New Roman" w:cs="Times New Roman"/>
        </w:rPr>
        <w:t>бразец оформления титульного листа отчета по практике</w:t>
      </w:r>
    </w:p>
    <w:p w:rsidR="000330EC" w:rsidRDefault="000330EC" w:rsidP="002D14E5">
      <w:pPr>
        <w:jc w:val="center"/>
        <w:rPr>
          <w:rFonts w:ascii="Times New Roman" w:hAnsi="Times New Roman" w:cs="Times New Roman"/>
        </w:rPr>
      </w:pPr>
    </w:p>
    <w:p w:rsidR="000330EC" w:rsidRDefault="000330EC" w:rsidP="00033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B41">
        <w:rPr>
          <w:rFonts w:ascii="Times New Roman" w:hAnsi="Times New Roman" w:cs="Times New Roman"/>
          <w:sz w:val="28"/>
          <w:szCs w:val="28"/>
        </w:rPr>
        <w:t>МИНИСТЕРСТВО ТРАНСПОРТА РОССИЙСКОЙ ФЕДЕРАЦИИ</w:t>
      </w:r>
    </w:p>
    <w:p w:rsidR="000330EC" w:rsidRDefault="000330EC" w:rsidP="00033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УНИВЕРСИТЕТ ТРАНСПОРТА</w:t>
      </w:r>
    </w:p>
    <w:p w:rsidR="000330EC" w:rsidRDefault="000330EC" w:rsidP="00033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РУТ (МИИТ)</w:t>
      </w:r>
    </w:p>
    <w:p w:rsidR="000330EC" w:rsidRPr="00611B41" w:rsidRDefault="000330EC" w:rsidP="00033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ПУТИ, СТРОИТЕЛЬСТВА И </w:t>
      </w:r>
      <w:r w:rsidRPr="00611B41">
        <w:rPr>
          <w:rFonts w:ascii="Times New Roman" w:hAnsi="Times New Roman" w:cs="Times New Roman"/>
          <w:sz w:val="28"/>
          <w:szCs w:val="28"/>
        </w:rPr>
        <w:t>СООРУЖЕНИЙ</w:t>
      </w:r>
    </w:p>
    <w:p w:rsidR="000330EC" w:rsidRDefault="000330EC" w:rsidP="0003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11B41">
        <w:rPr>
          <w:rFonts w:ascii="Times New Roman" w:hAnsi="Times New Roman" w:cs="Times New Roman"/>
          <w:sz w:val="28"/>
          <w:szCs w:val="28"/>
        </w:rPr>
        <w:t>Кафедра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0330EC" w:rsidRDefault="000330EC" w:rsidP="00033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0EC" w:rsidRDefault="000330EC" w:rsidP="00033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0EC" w:rsidRDefault="000330EC" w:rsidP="00033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0EC" w:rsidRDefault="000330EC" w:rsidP="00033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0330EC" w:rsidRDefault="000330EC" w:rsidP="00033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0EC" w:rsidRDefault="000330EC" w:rsidP="00033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геологической практике</w:t>
      </w:r>
    </w:p>
    <w:p w:rsidR="000330EC" w:rsidRDefault="000330EC" w:rsidP="00033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0EC" w:rsidRDefault="000330EC" w:rsidP="000330EC">
      <w:pPr>
        <w:rPr>
          <w:rFonts w:ascii="Times New Roman" w:hAnsi="Times New Roman" w:cs="Times New Roman"/>
          <w:sz w:val="28"/>
          <w:szCs w:val="28"/>
        </w:rPr>
      </w:pPr>
    </w:p>
    <w:p w:rsidR="000330EC" w:rsidRDefault="000330EC" w:rsidP="00033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0EC" w:rsidRDefault="000330EC" w:rsidP="00033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Выполнили:</w:t>
      </w:r>
    </w:p>
    <w:p w:rsidR="000330EC" w:rsidRDefault="000330EC" w:rsidP="00033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Студенты группы ____________                       </w:t>
      </w:r>
    </w:p>
    <w:p w:rsidR="000330EC" w:rsidRDefault="000330EC" w:rsidP="000330EC">
      <w:pPr>
        <w:rPr>
          <w:rFonts w:ascii="Times New Roman" w:hAnsi="Times New Roman" w:cs="Times New Roman"/>
          <w:sz w:val="28"/>
          <w:szCs w:val="28"/>
        </w:rPr>
      </w:pPr>
    </w:p>
    <w:p w:rsidR="000330EC" w:rsidRDefault="000330EC" w:rsidP="000330EC">
      <w:pPr>
        <w:rPr>
          <w:rFonts w:ascii="Times New Roman" w:hAnsi="Times New Roman" w:cs="Times New Roman"/>
          <w:sz w:val="28"/>
          <w:szCs w:val="28"/>
        </w:rPr>
      </w:pPr>
    </w:p>
    <w:p w:rsidR="000330EC" w:rsidRDefault="000330EC" w:rsidP="000330EC">
      <w:pPr>
        <w:rPr>
          <w:rFonts w:ascii="Times New Roman" w:hAnsi="Times New Roman" w:cs="Times New Roman"/>
          <w:sz w:val="28"/>
          <w:szCs w:val="28"/>
        </w:rPr>
      </w:pPr>
    </w:p>
    <w:p w:rsidR="000330EC" w:rsidRDefault="000330EC" w:rsidP="000330EC">
      <w:pPr>
        <w:rPr>
          <w:rFonts w:ascii="Times New Roman" w:hAnsi="Times New Roman" w:cs="Times New Roman"/>
          <w:sz w:val="28"/>
          <w:szCs w:val="28"/>
        </w:rPr>
      </w:pPr>
    </w:p>
    <w:p w:rsidR="000330EC" w:rsidRDefault="000330EC" w:rsidP="000330EC">
      <w:pPr>
        <w:rPr>
          <w:rFonts w:ascii="Times New Roman" w:hAnsi="Times New Roman" w:cs="Times New Roman"/>
          <w:sz w:val="28"/>
          <w:szCs w:val="28"/>
        </w:rPr>
      </w:pPr>
    </w:p>
    <w:p w:rsidR="000330EC" w:rsidRDefault="000330EC" w:rsidP="00033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Л.А.</w:t>
      </w:r>
    </w:p>
    <w:p w:rsidR="000330EC" w:rsidRDefault="000330EC" w:rsidP="00033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0EC" w:rsidRDefault="000330EC" w:rsidP="000330EC">
      <w:pPr>
        <w:rPr>
          <w:rFonts w:ascii="Times New Roman" w:hAnsi="Times New Roman" w:cs="Times New Roman"/>
          <w:sz w:val="28"/>
          <w:szCs w:val="28"/>
        </w:rPr>
      </w:pPr>
    </w:p>
    <w:p w:rsidR="000330EC" w:rsidRDefault="000330EC" w:rsidP="000330EC">
      <w:pPr>
        <w:rPr>
          <w:rFonts w:ascii="Times New Roman" w:hAnsi="Times New Roman" w:cs="Times New Roman"/>
          <w:sz w:val="28"/>
          <w:szCs w:val="28"/>
        </w:rPr>
      </w:pPr>
    </w:p>
    <w:p w:rsidR="000330EC" w:rsidRDefault="000330EC" w:rsidP="00033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4E5" w:rsidRPr="000330EC" w:rsidRDefault="000330EC" w:rsidP="000330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Москва  202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4E5" w:rsidRPr="005563B4" w:rsidRDefault="002D14E5" w:rsidP="002D14E5">
      <w:pPr>
        <w:jc w:val="center"/>
        <w:rPr>
          <w:rFonts w:ascii="Times New Roman" w:hAnsi="Times New Roman" w:cs="Times New Roman"/>
          <w:sz w:val="28"/>
        </w:rPr>
      </w:pPr>
      <w:r w:rsidRPr="005563B4">
        <w:rPr>
          <w:rFonts w:ascii="Times New Roman" w:hAnsi="Times New Roman" w:cs="Times New Roman"/>
          <w:sz w:val="28"/>
        </w:rPr>
        <w:lastRenderedPageBreak/>
        <w:t>Требования к структуре отчета по практике</w:t>
      </w:r>
    </w:p>
    <w:p w:rsidR="002D14E5" w:rsidRPr="000A0ECB" w:rsidRDefault="005563B4" w:rsidP="002D14E5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учебной </w:t>
      </w:r>
      <w:r w:rsidR="002D14E5" w:rsidRPr="000A0ECB">
        <w:rPr>
          <w:rFonts w:ascii="Times New Roman" w:hAnsi="Times New Roman"/>
          <w:sz w:val="28"/>
          <w:szCs w:val="28"/>
        </w:rPr>
        <w:t>практики:</w:t>
      </w:r>
    </w:p>
    <w:p w:rsidR="002D14E5" w:rsidRPr="000A0ECB" w:rsidRDefault="005563B4" w:rsidP="002D14E5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</w:t>
      </w:r>
      <w:r w:rsidR="002D14E5" w:rsidRPr="000A0ECB">
        <w:rPr>
          <w:rFonts w:ascii="Times New Roman" w:hAnsi="Times New Roman"/>
          <w:sz w:val="28"/>
          <w:szCs w:val="28"/>
        </w:rPr>
        <w:t>учебной практики:</w:t>
      </w:r>
    </w:p>
    <w:p w:rsidR="002D14E5" w:rsidRPr="000A0ECB" w:rsidRDefault="002D14E5" w:rsidP="002D14E5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0ECB">
        <w:rPr>
          <w:rFonts w:ascii="Times New Roman" w:hAnsi="Times New Roman"/>
          <w:sz w:val="28"/>
          <w:szCs w:val="28"/>
        </w:rPr>
        <w:t>Способы достижения цели:</w:t>
      </w:r>
    </w:p>
    <w:p w:rsidR="002D14E5" w:rsidRPr="000A0ECB" w:rsidRDefault="002D14E5" w:rsidP="002D14E5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0ECB">
        <w:rPr>
          <w:rFonts w:ascii="Times New Roman" w:hAnsi="Times New Roman"/>
          <w:sz w:val="28"/>
          <w:szCs w:val="28"/>
        </w:rPr>
        <w:t>Способы решения задач практики:</w:t>
      </w:r>
    </w:p>
    <w:p w:rsidR="002D14E5" w:rsidRPr="000A0ECB" w:rsidRDefault="002D14E5" w:rsidP="002D14E5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0ECB">
        <w:rPr>
          <w:rFonts w:ascii="Times New Roman" w:hAnsi="Times New Roman"/>
          <w:sz w:val="28"/>
          <w:szCs w:val="28"/>
        </w:rPr>
        <w:t>Характеристика с</w:t>
      </w:r>
      <w:r w:rsidR="005563B4">
        <w:rPr>
          <w:rFonts w:ascii="Times New Roman" w:hAnsi="Times New Roman"/>
          <w:sz w:val="28"/>
          <w:szCs w:val="28"/>
        </w:rPr>
        <w:t xml:space="preserve">труктуры </w:t>
      </w:r>
      <w:r w:rsidRPr="000A0ECB">
        <w:rPr>
          <w:rFonts w:ascii="Times New Roman" w:hAnsi="Times New Roman"/>
          <w:sz w:val="28"/>
          <w:szCs w:val="28"/>
        </w:rPr>
        <w:t>отчёта:</w:t>
      </w:r>
    </w:p>
    <w:p w:rsidR="002D14E5" w:rsidRPr="000A0ECB" w:rsidRDefault="002D14E5" w:rsidP="002D14E5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0ECB">
        <w:rPr>
          <w:rFonts w:ascii="Times New Roman" w:hAnsi="Times New Roman"/>
          <w:sz w:val="28"/>
          <w:szCs w:val="28"/>
        </w:rPr>
        <w:t xml:space="preserve">Описание основных методов гидрометрических изысканий: </w:t>
      </w:r>
    </w:p>
    <w:p w:rsidR="002D14E5" w:rsidRPr="000A0ECB" w:rsidRDefault="002D14E5" w:rsidP="002D14E5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0ECB">
        <w:rPr>
          <w:rFonts w:ascii="Times New Roman" w:hAnsi="Times New Roman"/>
          <w:sz w:val="28"/>
          <w:szCs w:val="28"/>
        </w:rPr>
        <w:t xml:space="preserve"> Описание принципа действия основных измерительных приборов, применяемых при гидрометрических изысканиях и их классификация: </w:t>
      </w:r>
    </w:p>
    <w:p w:rsidR="002D14E5" w:rsidRPr="00100D0B" w:rsidRDefault="002D14E5" w:rsidP="002D14E5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0D0B">
        <w:rPr>
          <w:rFonts w:ascii="Times New Roman" w:hAnsi="Times New Roman"/>
          <w:sz w:val="28"/>
          <w:szCs w:val="28"/>
        </w:rPr>
        <w:t xml:space="preserve">Перечень выполненных заданий руководителя с полным описанием порядка выполнения и результатов:         </w:t>
      </w:r>
    </w:p>
    <w:p w:rsidR="002D14E5" w:rsidRPr="00100D0B" w:rsidRDefault="002D14E5" w:rsidP="002D14E5">
      <w:pPr>
        <w:pStyle w:val="a3"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0D0B">
        <w:rPr>
          <w:rFonts w:ascii="Times New Roman" w:hAnsi="Times New Roman"/>
          <w:sz w:val="28"/>
          <w:szCs w:val="28"/>
        </w:rPr>
        <w:t xml:space="preserve">Выводы о приобретенных профессиональных знаниях, навыках и умениях (владениях) </w:t>
      </w:r>
      <w:r w:rsidR="005563B4">
        <w:rPr>
          <w:rFonts w:ascii="Times New Roman" w:hAnsi="Times New Roman"/>
          <w:sz w:val="28"/>
          <w:szCs w:val="28"/>
        </w:rPr>
        <w:t xml:space="preserve">в процессе прохождения учебной </w:t>
      </w:r>
      <w:r w:rsidRPr="00100D0B">
        <w:rPr>
          <w:rFonts w:ascii="Times New Roman" w:hAnsi="Times New Roman"/>
          <w:sz w:val="28"/>
          <w:szCs w:val="28"/>
        </w:rPr>
        <w:t xml:space="preserve">практики: </w:t>
      </w:r>
    </w:p>
    <w:p w:rsidR="002D14E5" w:rsidRDefault="002D14E5" w:rsidP="002D14E5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0ECB">
        <w:rPr>
          <w:rFonts w:ascii="Times New Roman" w:hAnsi="Times New Roman"/>
          <w:sz w:val="28"/>
          <w:szCs w:val="28"/>
        </w:rPr>
        <w:t xml:space="preserve">Предложения по совершенствованию </w:t>
      </w:r>
      <w:r w:rsidR="005563B4">
        <w:rPr>
          <w:rFonts w:ascii="Times New Roman" w:hAnsi="Times New Roman"/>
          <w:sz w:val="28"/>
          <w:szCs w:val="28"/>
        </w:rPr>
        <w:t xml:space="preserve">организации учебной практики и </w:t>
      </w:r>
      <w:r w:rsidRPr="000A0ECB">
        <w:rPr>
          <w:rFonts w:ascii="Times New Roman" w:hAnsi="Times New Roman"/>
          <w:sz w:val="28"/>
          <w:szCs w:val="28"/>
        </w:rPr>
        <w:t xml:space="preserve">порядка ее прохождения: </w:t>
      </w: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563B4" w:rsidRDefault="005563B4" w:rsidP="005563B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63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Требования к оформлению отчета по практике</w:t>
      </w:r>
    </w:p>
    <w:p w:rsidR="005563B4" w:rsidRPr="005563B4" w:rsidRDefault="005563B4" w:rsidP="005563B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5563B4" w:rsidRP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563B4">
        <w:rPr>
          <w:rFonts w:ascii="Times New Roman" w:hAnsi="Times New Roman" w:cs="Times New Roman"/>
          <w:sz w:val="28"/>
        </w:rPr>
        <w:t xml:space="preserve">Основные принципы оформления отчетов по практике приведены в Стандарте организации «Порядок оформления методических разработок, курсовых и выпускных квалифицированных работ». Порядок разработан на основе Государственных стандартов оформления документов (ГОСТ 1.5-2001, ГОСТ 7.1-2003). </w:t>
      </w:r>
    </w:p>
    <w:p w:rsidR="005563B4" w:rsidRP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563B4">
        <w:rPr>
          <w:rFonts w:ascii="Times New Roman" w:hAnsi="Times New Roman" w:cs="Times New Roman"/>
          <w:sz w:val="28"/>
        </w:rPr>
        <w:t xml:space="preserve">Текст отчета по практике должен быть набран на компьютере шрифтом </w:t>
      </w:r>
      <w:proofErr w:type="spellStart"/>
      <w:r w:rsidRPr="005563B4">
        <w:rPr>
          <w:rFonts w:ascii="Times New Roman" w:hAnsi="Times New Roman" w:cs="Times New Roman"/>
          <w:sz w:val="28"/>
        </w:rPr>
        <w:t>Times</w:t>
      </w:r>
      <w:proofErr w:type="spellEnd"/>
      <w:r w:rsidRPr="005563B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563B4">
        <w:rPr>
          <w:rFonts w:ascii="Times New Roman" w:hAnsi="Times New Roman" w:cs="Times New Roman"/>
          <w:sz w:val="28"/>
        </w:rPr>
        <w:t>New</w:t>
      </w:r>
      <w:proofErr w:type="spellEnd"/>
      <w:r w:rsidRPr="005563B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563B4">
        <w:rPr>
          <w:rFonts w:ascii="Times New Roman" w:hAnsi="Times New Roman" w:cs="Times New Roman"/>
          <w:sz w:val="28"/>
        </w:rPr>
        <w:t>Roman</w:t>
      </w:r>
      <w:proofErr w:type="spellEnd"/>
      <w:r w:rsidRPr="005563B4">
        <w:rPr>
          <w:rFonts w:ascii="Times New Roman" w:hAnsi="Times New Roman" w:cs="Times New Roman"/>
          <w:sz w:val="28"/>
        </w:rPr>
        <w:t xml:space="preserve"> размером 14 пт. (при оформлении текста используется текстовый редактор </w:t>
      </w:r>
      <w:proofErr w:type="spellStart"/>
      <w:r w:rsidRPr="005563B4">
        <w:rPr>
          <w:rFonts w:ascii="Times New Roman" w:hAnsi="Times New Roman" w:cs="Times New Roman"/>
          <w:sz w:val="28"/>
        </w:rPr>
        <w:t>Microsoft</w:t>
      </w:r>
      <w:proofErr w:type="spellEnd"/>
      <w:r w:rsidRPr="005563B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563B4">
        <w:rPr>
          <w:rFonts w:ascii="Times New Roman" w:hAnsi="Times New Roman" w:cs="Times New Roman"/>
          <w:sz w:val="28"/>
        </w:rPr>
        <w:t>Word</w:t>
      </w:r>
      <w:proofErr w:type="spellEnd"/>
      <w:r w:rsidRPr="005563B4">
        <w:rPr>
          <w:rFonts w:ascii="Times New Roman" w:hAnsi="Times New Roman" w:cs="Times New Roman"/>
          <w:sz w:val="28"/>
        </w:rPr>
        <w:t>). Шрифт, используемый в иллюстративном материале (таблицы и рисунки), рекомендуется уменьшить до 12 пт. Межстрочный интервал в основном тексте - полуторный. В иллюстративном материале межстрочный интервал рекомендуется сделать одинарным. Поля страницы должны быть:</w:t>
      </w:r>
    </w:p>
    <w:p w:rsidR="005563B4" w:rsidRP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563B4">
        <w:rPr>
          <w:rFonts w:ascii="Times New Roman" w:hAnsi="Times New Roman" w:cs="Times New Roman"/>
          <w:sz w:val="28"/>
        </w:rPr>
        <w:t xml:space="preserve"> - левое поле - 30 мм; </w:t>
      </w:r>
    </w:p>
    <w:p w:rsidR="005563B4" w:rsidRP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563B4">
        <w:rPr>
          <w:rFonts w:ascii="Times New Roman" w:hAnsi="Times New Roman" w:cs="Times New Roman"/>
          <w:sz w:val="28"/>
        </w:rPr>
        <w:t xml:space="preserve">- правое поле - 10 мм; </w:t>
      </w:r>
    </w:p>
    <w:p w:rsidR="005563B4" w:rsidRP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563B4">
        <w:rPr>
          <w:rFonts w:ascii="Times New Roman" w:hAnsi="Times New Roman" w:cs="Times New Roman"/>
          <w:sz w:val="28"/>
        </w:rPr>
        <w:t xml:space="preserve">- верхнее и нижнее поле - 20 мм. </w:t>
      </w:r>
    </w:p>
    <w:p w:rsidR="005563B4" w:rsidRP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563B4">
        <w:rPr>
          <w:rFonts w:ascii="Times New Roman" w:hAnsi="Times New Roman" w:cs="Times New Roman"/>
          <w:sz w:val="28"/>
        </w:rPr>
        <w:t xml:space="preserve">Каждый абзац должен начинаться с красной строки. Отступ абзаца - 12,5 мм. от левой границы текста </w:t>
      </w:r>
    </w:p>
    <w:p w:rsidR="005563B4" w:rsidRP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563B4">
        <w:rPr>
          <w:rFonts w:ascii="Times New Roman" w:hAnsi="Times New Roman" w:cs="Times New Roman"/>
          <w:sz w:val="28"/>
        </w:rPr>
        <w:t xml:space="preserve">Каждый раздел отчета должен начинаться с новой страницы. Наименование структурных элементов отчета «СОДЕРЖАНИЕ», «ВВЕДЕНИЕ», «ЗАКЛЮЧЕНИЕ», «СПИСОК ЛИТЕРАТУРЫ», «ПРИЛОЖЕНИЕ», а также заголовки разделов должны быть напечатаны прописными буквами и располагаться посередине строки. Разделы нумеруются арабскими цифрами (1, 2, 3). Точка в конце заголовков не ставится. </w:t>
      </w:r>
    </w:p>
    <w:p w:rsidR="005563B4" w:rsidRP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563B4">
        <w:rPr>
          <w:rFonts w:ascii="Times New Roman" w:hAnsi="Times New Roman" w:cs="Times New Roman"/>
          <w:sz w:val="28"/>
        </w:rPr>
        <w:t xml:space="preserve">Допускается выделение заголовков разделов жирным шрифтом. Не допускается использование подчеркивания в заголовках, использование двух и более типов выделения в заголовках (например, курсив и жирный шрифт, курсив и другой цвет, отличный от основного текста), перенос слов в заголовках глав, а также использование в тексте отчета нестандартных символов, в заголовках применение сокращений. В тексте отчета сокращения терминов допустимы только после введения содержательного определения данного термина. Все страницы отчета (кроме приложений) должны быть пронумерованы, начиная с «Введения», которое нумеруется цифрой 3. Номера страниц располагаются в центре нижней части листа без точки. </w:t>
      </w:r>
    </w:p>
    <w:p w:rsidR="002D14E5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563B4">
        <w:rPr>
          <w:rFonts w:ascii="Times New Roman" w:hAnsi="Times New Roman" w:cs="Times New Roman"/>
          <w:sz w:val="28"/>
        </w:rPr>
        <w:t xml:space="preserve">Иллюстративный материал (таблицы, рисунки, формулы) включается в отчет с целью наглядности аргументации и обоснования выводов, полученных студентом. Таким образом, в основную часть отчета помещается только тот материал, который способствует лучшему обоснованию выводов, полученных студентом. Таблицы, отчетные формы и другой фактический материал, </w:t>
      </w:r>
      <w:r w:rsidRPr="005563B4">
        <w:rPr>
          <w:rFonts w:ascii="Times New Roman" w:hAnsi="Times New Roman" w:cs="Times New Roman"/>
          <w:sz w:val="28"/>
        </w:rPr>
        <w:lastRenderedPageBreak/>
        <w:t>который представляет собой исходные данные, на основании которых производилось исследование, в основной текст работы не включаются, но могут быть вынесены в приложение. Таблицы и рисунки, построенные на основе исходных фактических данных, рекомендуется включать непосредственно в основной текст отчета. Весь иллюстративный материал должен, по возможности, помещаться после первого упоминания о нем в тексте</w:t>
      </w:r>
      <w:r w:rsidRPr="005563B4">
        <w:rPr>
          <w:rFonts w:ascii="Times New Roman" w:hAnsi="Times New Roman" w:cs="Times New Roman"/>
        </w:rPr>
        <w:t>.</w:t>
      </w: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rPr>
          <w:rFonts w:ascii="Times New Roman" w:hAnsi="Times New Roman" w:cs="Times New Roman"/>
        </w:rPr>
      </w:pPr>
    </w:p>
    <w:p w:rsidR="005563B4" w:rsidRDefault="005563B4" w:rsidP="005563B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563B4">
        <w:rPr>
          <w:rFonts w:ascii="Times New Roman" w:hAnsi="Times New Roman" w:cs="Times New Roman"/>
          <w:sz w:val="28"/>
        </w:rPr>
        <w:lastRenderedPageBreak/>
        <w:t>Описание порядка представления и защиты отчета по практике</w:t>
      </w:r>
    </w:p>
    <w:p w:rsidR="00A05AB7" w:rsidRDefault="00A05AB7" w:rsidP="005563B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563B4" w:rsidRPr="000A0ECB" w:rsidRDefault="005563B4" w:rsidP="005563B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A0ECB">
        <w:rPr>
          <w:rFonts w:ascii="Times New Roman" w:hAnsi="Times New Roman"/>
          <w:bCs/>
          <w:sz w:val="28"/>
          <w:szCs w:val="28"/>
        </w:rPr>
        <w:t>Защита отчета по учебной п</w:t>
      </w:r>
      <w:r>
        <w:rPr>
          <w:rFonts w:ascii="Times New Roman" w:hAnsi="Times New Roman"/>
          <w:bCs/>
          <w:sz w:val="28"/>
          <w:szCs w:val="28"/>
        </w:rPr>
        <w:t xml:space="preserve">рактике проводится </w:t>
      </w:r>
      <w:r w:rsidRPr="000A0ECB">
        <w:rPr>
          <w:rFonts w:ascii="Times New Roman" w:hAnsi="Times New Roman"/>
          <w:bCs/>
          <w:sz w:val="28"/>
          <w:szCs w:val="28"/>
        </w:rPr>
        <w:t>в присутствии всех обучающихся группы.  Бригады отчитываются перед присутствующими публично. В процессе отчета    должны быть сформулированы: цель и задачи учебной прак</w:t>
      </w:r>
      <w:r>
        <w:rPr>
          <w:rFonts w:ascii="Times New Roman" w:hAnsi="Times New Roman"/>
          <w:bCs/>
          <w:sz w:val="28"/>
          <w:szCs w:val="28"/>
        </w:rPr>
        <w:t xml:space="preserve">тики, кратко освещены основные </w:t>
      </w:r>
      <w:r w:rsidRPr="000A0ECB">
        <w:rPr>
          <w:rFonts w:ascii="Times New Roman" w:hAnsi="Times New Roman"/>
          <w:bCs/>
          <w:sz w:val="28"/>
          <w:szCs w:val="28"/>
        </w:rPr>
        <w:t xml:space="preserve">методы и профессиональные действия, </w:t>
      </w:r>
      <w:r>
        <w:rPr>
          <w:rFonts w:ascii="Times New Roman" w:hAnsi="Times New Roman"/>
          <w:bCs/>
          <w:sz w:val="28"/>
          <w:szCs w:val="28"/>
        </w:rPr>
        <w:t xml:space="preserve">которые выполняли обучающийся, перечислены </w:t>
      </w:r>
      <w:r w:rsidRPr="000A0ECB">
        <w:rPr>
          <w:rFonts w:ascii="Times New Roman" w:hAnsi="Times New Roman"/>
          <w:bCs/>
          <w:sz w:val="28"/>
          <w:szCs w:val="28"/>
        </w:rPr>
        <w:t xml:space="preserve">документы, приложенные к отчету, сделаны выводы о том, какие профессиональные навыки приобретены в процессе прохождения </w:t>
      </w:r>
      <w:proofErr w:type="gramStart"/>
      <w:r w:rsidRPr="000A0ECB">
        <w:rPr>
          <w:rFonts w:ascii="Times New Roman" w:hAnsi="Times New Roman"/>
          <w:bCs/>
          <w:sz w:val="28"/>
          <w:szCs w:val="28"/>
        </w:rPr>
        <w:t>учебной  практики</w:t>
      </w:r>
      <w:proofErr w:type="gramEnd"/>
      <w:r w:rsidRPr="000A0ECB">
        <w:rPr>
          <w:rFonts w:ascii="Times New Roman" w:hAnsi="Times New Roman"/>
          <w:bCs/>
          <w:sz w:val="28"/>
          <w:szCs w:val="28"/>
        </w:rPr>
        <w:t xml:space="preserve">, сформулированы предложения, направленные на совершенствование практического и теоретического обучения. </w:t>
      </w:r>
    </w:p>
    <w:p w:rsidR="005563B4" w:rsidRDefault="005563B4" w:rsidP="005563B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процессе защиты руководитель </w:t>
      </w:r>
      <w:r w:rsidRPr="000A0ECB">
        <w:rPr>
          <w:rFonts w:ascii="Times New Roman" w:hAnsi="Times New Roman"/>
          <w:bCs/>
          <w:sz w:val="28"/>
          <w:szCs w:val="28"/>
        </w:rPr>
        <w:t>и все пр</w:t>
      </w:r>
      <w:r>
        <w:rPr>
          <w:rFonts w:ascii="Times New Roman" w:hAnsi="Times New Roman"/>
          <w:bCs/>
          <w:sz w:val="28"/>
          <w:szCs w:val="28"/>
        </w:rPr>
        <w:t xml:space="preserve">исутствующие обучающиеся могут задавать </w:t>
      </w:r>
      <w:r w:rsidRPr="000A0ECB">
        <w:rPr>
          <w:rFonts w:ascii="Times New Roman" w:hAnsi="Times New Roman"/>
          <w:bCs/>
          <w:sz w:val="28"/>
          <w:szCs w:val="28"/>
        </w:rPr>
        <w:t>уточняющие вопросы по отчету.  Оценка защиты отчета озву</w:t>
      </w:r>
      <w:r>
        <w:rPr>
          <w:rFonts w:ascii="Times New Roman" w:hAnsi="Times New Roman"/>
          <w:bCs/>
          <w:sz w:val="28"/>
          <w:szCs w:val="28"/>
        </w:rPr>
        <w:t xml:space="preserve">чивается руководителем учебной практикой </w:t>
      </w:r>
      <w:r w:rsidRPr="000A0ECB">
        <w:rPr>
          <w:rFonts w:ascii="Times New Roman" w:hAnsi="Times New Roman"/>
          <w:bCs/>
          <w:sz w:val="28"/>
          <w:szCs w:val="28"/>
        </w:rPr>
        <w:t>по окончании защиты отчетов бригад.  Руководитель гидрометрической практики может дать письменный отзыв о результатах проведения гидрометрической практики.</w:t>
      </w:r>
    </w:p>
    <w:p w:rsidR="005563B4" w:rsidRDefault="005563B4" w:rsidP="005563B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563B4" w:rsidRDefault="005563B4" w:rsidP="005563B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563B4" w:rsidRDefault="005563B4" w:rsidP="005563B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563B4" w:rsidRDefault="005563B4" w:rsidP="005563B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563B4" w:rsidRDefault="005563B4" w:rsidP="005563B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563B4" w:rsidRDefault="005563B4" w:rsidP="005563B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563B4" w:rsidRDefault="005563B4" w:rsidP="005563B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563B4" w:rsidRDefault="005563B4" w:rsidP="005563B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563B4" w:rsidRDefault="005563B4" w:rsidP="005563B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563B4" w:rsidRDefault="005563B4" w:rsidP="005563B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563B4" w:rsidRDefault="005563B4" w:rsidP="005563B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563B4" w:rsidRDefault="005563B4" w:rsidP="005563B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563B4" w:rsidRDefault="005563B4" w:rsidP="005563B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563B4" w:rsidRDefault="005563B4" w:rsidP="005563B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563B4" w:rsidRDefault="005563B4" w:rsidP="005563B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563B4" w:rsidRDefault="005563B4" w:rsidP="005563B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563B4" w:rsidRDefault="005563B4" w:rsidP="00EA5B10">
      <w:pPr>
        <w:jc w:val="both"/>
        <w:rPr>
          <w:rFonts w:ascii="Times New Roman" w:hAnsi="Times New Roman"/>
          <w:bCs/>
          <w:sz w:val="28"/>
          <w:szCs w:val="28"/>
        </w:rPr>
      </w:pPr>
    </w:p>
    <w:p w:rsidR="005563B4" w:rsidRDefault="005563B4" w:rsidP="005563B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63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Критерии оценки результатов защиты отчета по практики.</w:t>
      </w:r>
    </w:p>
    <w:p w:rsidR="00A05AB7" w:rsidRPr="000A0ECB" w:rsidRDefault="00A05AB7" w:rsidP="00A05AB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A0ECB">
        <w:rPr>
          <w:rFonts w:ascii="Times New Roman" w:hAnsi="Times New Roman"/>
          <w:bCs/>
          <w:sz w:val="28"/>
          <w:szCs w:val="28"/>
        </w:rPr>
        <w:t>При оценивании отчета по учебной практике анализируется:</w:t>
      </w:r>
    </w:p>
    <w:p w:rsidR="00A05AB7" w:rsidRPr="000A0ECB" w:rsidRDefault="00A05AB7" w:rsidP="00A05AB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A0ECB">
        <w:rPr>
          <w:rFonts w:ascii="Times New Roman" w:hAnsi="Times New Roman"/>
          <w:bCs/>
          <w:sz w:val="28"/>
          <w:szCs w:val="28"/>
        </w:rPr>
        <w:t>- отчет представляется в печатном виде, на листах формата А</w:t>
      </w:r>
      <w:proofErr w:type="gramStart"/>
      <w:r w:rsidRPr="000A0ECB">
        <w:rPr>
          <w:rFonts w:ascii="Times New Roman" w:hAnsi="Times New Roman"/>
          <w:bCs/>
          <w:sz w:val="28"/>
          <w:szCs w:val="28"/>
        </w:rPr>
        <w:t>4,  наличие</w:t>
      </w:r>
      <w:proofErr w:type="gramEnd"/>
      <w:r w:rsidRPr="000A0ECB">
        <w:rPr>
          <w:rFonts w:ascii="Times New Roman" w:hAnsi="Times New Roman"/>
          <w:bCs/>
          <w:sz w:val="28"/>
          <w:szCs w:val="28"/>
        </w:rPr>
        <w:t xml:space="preserve"> всех требуемых разделов (Приложение 2);</w:t>
      </w:r>
    </w:p>
    <w:p w:rsidR="00A05AB7" w:rsidRPr="000A0ECB" w:rsidRDefault="00A05AB7" w:rsidP="00A05AB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A0ECB">
        <w:rPr>
          <w:rFonts w:ascii="Times New Roman" w:hAnsi="Times New Roman"/>
          <w:bCs/>
          <w:sz w:val="28"/>
          <w:szCs w:val="28"/>
        </w:rPr>
        <w:t xml:space="preserve">- цель и задачи практики сформулированы ясно, корректно, без грамматических и пунктуационных ошибок, цель и задачи учебной практики соответствуют </w:t>
      </w:r>
      <w:proofErr w:type="gramStart"/>
      <w:r w:rsidRPr="000A0ECB">
        <w:rPr>
          <w:rFonts w:ascii="Times New Roman" w:hAnsi="Times New Roman"/>
          <w:bCs/>
          <w:sz w:val="28"/>
          <w:szCs w:val="28"/>
        </w:rPr>
        <w:t>полученному  заданию</w:t>
      </w:r>
      <w:proofErr w:type="gramEnd"/>
      <w:r w:rsidRPr="000A0ECB">
        <w:rPr>
          <w:rFonts w:ascii="Times New Roman" w:hAnsi="Times New Roman"/>
          <w:bCs/>
          <w:sz w:val="28"/>
          <w:szCs w:val="28"/>
        </w:rPr>
        <w:t xml:space="preserve">, способы достижения цели и решения задач аргументированы,  нормативно и профессионально обоснованы; </w:t>
      </w:r>
    </w:p>
    <w:p w:rsidR="00A05AB7" w:rsidRPr="000A0ECB" w:rsidRDefault="00A05AB7" w:rsidP="00A05AB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A0ECB">
        <w:rPr>
          <w:rFonts w:ascii="Times New Roman" w:hAnsi="Times New Roman"/>
          <w:bCs/>
          <w:sz w:val="28"/>
          <w:szCs w:val="28"/>
        </w:rPr>
        <w:t xml:space="preserve">- результаты прохождения практики сформулированы в виде описания выполненных профессиональных заданий руководителя </w:t>
      </w:r>
      <w:proofErr w:type="gramStart"/>
      <w:r w:rsidRPr="000A0ECB">
        <w:rPr>
          <w:rFonts w:ascii="Times New Roman" w:hAnsi="Times New Roman"/>
          <w:bCs/>
          <w:sz w:val="28"/>
          <w:szCs w:val="28"/>
        </w:rPr>
        <w:t>учебной  практики</w:t>
      </w:r>
      <w:proofErr w:type="gramEnd"/>
      <w:r w:rsidRPr="000A0ECB">
        <w:rPr>
          <w:rFonts w:ascii="Times New Roman" w:hAnsi="Times New Roman"/>
          <w:bCs/>
          <w:sz w:val="28"/>
          <w:szCs w:val="28"/>
        </w:rPr>
        <w:t>;</w:t>
      </w:r>
    </w:p>
    <w:p w:rsidR="00A05AB7" w:rsidRDefault="00A05AB7" w:rsidP="00A05AB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A0ECB">
        <w:rPr>
          <w:rFonts w:ascii="Times New Roman" w:hAnsi="Times New Roman"/>
          <w:bCs/>
          <w:sz w:val="28"/>
          <w:szCs w:val="28"/>
        </w:rPr>
        <w:t>- обязательное наличие аргументированных и обоснованных выводов и предложений по результатам прохождения учебной практики. Сделанные выводы подтверждают, что обучающийся обладает культурой мышления, способен к обобщению, анализу, восприятию информации.</w:t>
      </w:r>
    </w:p>
    <w:p w:rsidR="00A05AB7" w:rsidRPr="000A0ECB" w:rsidRDefault="00A05AB7" w:rsidP="00A05A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0ECB">
        <w:rPr>
          <w:rFonts w:ascii="Times New Roman" w:hAnsi="Times New Roman"/>
          <w:sz w:val="28"/>
          <w:szCs w:val="28"/>
        </w:rPr>
        <w:t xml:space="preserve">«Отлично» - при наличии всех перечисленных критериев. </w:t>
      </w:r>
    </w:p>
    <w:p w:rsidR="00A05AB7" w:rsidRPr="000A0ECB" w:rsidRDefault="00A05AB7" w:rsidP="00A05A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0ECB">
        <w:rPr>
          <w:rFonts w:ascii="Times New Roman" w:hAnsi="Times New Roman"/>
          <w:sz w:val="28"/>
          <w:szCs w:val="28"/>
        </w:rPr>
        <w:t xml:space="preserve">Отсутствие любого из перечисленных критериев снижает оценку на один балл. </w:t>
      </w:r>
    </w:p>
    <w:p w:rsidR="00A05AB7" w:rsidRDefault="00A05AB7" w:rsidP="00A05AB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05AB7" w:rsidRDefault="00A05AB7" w:rsidP="00A05AB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05AB7" w:rsidRDefault="00A05AB7" w:rsidP="00A05AB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05AB7" w:rsidRDefault="00A05AB7" w:rsidP="00A05AB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05AB7" w:rsidRDefault="00A05AB7" w:rsidP="00A05AB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05AB7" w:rsidRDefault="00A05AB7" w:rsidP="00A05AB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05AB7" w:rsidRDefault="00A05AB7" w:rsidP="00A05AB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05AB7" w:rsidRDefault="00A05AB7" w:rsidP="00A05AB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05AB7" w:rsidRDefault="00A05AB7" w:rsidP="00A05AB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05AB7" w:rsidRDefault="00A05AB7" w:rsidP="00A05AB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05AB7" w:rsidRDefault="00A05AB7" w:rsidP="00A05AB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05AB7" w:rsidRDefault="00A05AB7" w:rsidP="00A05AB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05AB7" w:rsidRDefault="00A05AB7" w:rsidP="00A05AB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E2B52" w:rsidRDefault="00AE2B52" w:rsidP="00A05AB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05AB7" w:rsidRDefault="00A05AB7" w:rsidP="00A05AB7">
      <w:pPr>
        <w:jc w:val="center"/>
        <w:rPr>
          <w:rStyle w:val="s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8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Вопросы </w:t>
      </w:r>
      <w:r w:rsidRPr="00A05AB7">
        <w:rPr>
          <w:rStyle w:val="s8"/>
          <w:rFonts w:ascii="Times New Roman" w:hAnsi="Times New Roman" w:cs="Times New Roman"/>
          <w:color w:val="000000"/>
          <w:sz w:val="28"/>
          <w:szCs w:val="28"/>
        </w:rPr>
        <w:t>ПА -</w:t>
      </w:r>
      <w:proofErr w:type="spellStart"/>
      <w:r>
        <w:rPr>
          <w:rStyle w:val="s8"/>
          <w:rFonts w:ascii="Times New Roman" w:hAnsi="Times New Roman" w:cs="Times New Roman"/>
          <w:color w:val="000000"/>
          <w:sz w:val="28"/>
          <w:szCs w:val="28"/>
        </w:rPr>
        <w:t>дифф</w:t>
      </w:r>
      <w:proofErr w:type="spellEnd"/>
      <w:r>
        <w:rPr>
          <w:rStyle w:val="s8"/>
          <w:rFonts w:ascii="Times New Roman" w:hAnsi="Times New Roman" w:cs="Times New Roman"/>
          <w:color w:val="000000"/>
          <w:sz w:val="28"/>
          <w:szCs w:val="28"/>
        </w:rPr>
        <w:t>. зачёт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color w:val="000000"/>
          <w:sz w:val="28"/>
          <w:szCs w:val="28"/>
        </w:rPr>
      </w:pPr>
      <w:r w:rsidRPr="00204F30">
        <w:rPr>
          <w:color w:val="000000"/>
          <w:sz w:val="28"/>
          <w:szCs w:val="28"/>
        </w:rPr>
        <w:t>1. Строение долины реки. Назовите её элементы.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color w:val="000000"/>
          <w:sz w:val="28"/>
          <w:szCs w:val="28"/>
        </w:rPr>
      </w:pPr>
      <w:r w:rsidRPr="00204F30">
        <w:rPr>
          <w:color w:val="000000"/>
          <w:sz w:val="28"/>
          <w:szCs w:val="28"/>
        </w:rPr>
        <w:t>2. Откуда идёт счёт террас.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color w:val="000000"/>
          <w:sz w:val="28"/>
          <w:szCs w:val="28"/>
        </w:rPr>
      </w:pPr>
      <w:r w:rsidRPr="00204F30">
        <w:rPr>
          <w:color w:val="000000"/>
          <w:sz w:val="28"/>
          <w:szCs w:val="28"/>
        </w:rPr>
        <w:t>3. Какие бывают речные террасы по происхождению.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color w:val="000000"/>
          <w:sz w:val="28"/>
          <w:szCs w:val="28"/>
        </w:rPr>
      </w:pPr>
      <w:r w:rsidRPr="00204F30">
        <w:rPr>
          <w:color w:val="000000"/>
          <w:sz w:val="28"/>
          <w:szCs w:val="28"/>
        </w:rPr>
        <w:t>4. Что такое оползень.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color w:val="000000"/>
          <w:sz w:val="28"/>
          <w:szCs w:val="28"/>
        </w:rPr>
      </w:pPr>
      <w:r w:rsidRPr="00204F30">
        <w:rPr>
          <w:color w:val="000000"/>
          <w:sz w:val="28"/>
          <w:szCs w:val="28"/>
        </w:rPr>
        <w:t>5. Где формируются оползни.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color w:val="000000"/>
          <w:sz w:val="28"/>
          <w:szCs w:val="28"/>
        </w:rPr>
      </w:pPr>
      <w:r w:rsidRPr="00204F30">
        <w:rPr>
          <w:color w:val="000000"/>
          <w:sz w:val="28"/>
          <w:szCs w:val="28"/>
        </w:rPr>
        <w:t>6. Что такое дисперсные породы. Приведите примеры.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color w:val="000000"/>
          <w:sz w:val="28"/>
          <w:szCs w:val="28"/>
        </w:rPr>
      </w:pPr>
      <w:r w:rsidRPr="00204F30">
        <w:rPr>
          <w:color w:val="000000"/>
          <w:sz w:val="28"/>
          <w:szCs w:val="28"/>
        </w:rPr>
        <w:t>7. Назовите структуры скальных пород.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color w:val="000000"/>
          <w:sz w:val="28"/>
          <w:szCs w:val="28"/>
        </w:rPr>
      </w:pPr>
      <w:r w:rsidRPr="00204F30">
        <w:rPr>
          <w:color w:val="000000"/>
          <w:sz w:val="28"/>
          <w:szCs w:val="28"/>
        </w:rPr>
        <w:t>8. Как определяется прочность скальных пород.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Чем обусловлена </w:t>
      </w:r>
      <w:proofErr w:type="gramStart"/>
      <w:r w:rsidRPr="00204F30">
        <w:rPr>
          <w:color w:val="000000"/>
          <w:sz w:val="28"/>
          <w:szCs w:val="28"/>
        </w:rPr>
        <w:t>прочность  дисперсных</w:t>
      </w:r>
      <w:proofErr w:type="gramEnd"/>
      <w:r w:rsidRPr="00204F30">
        <w:rPr>
          <w:color w:val="000000"/>
          <w:sz w:val="28"/>
          <w:szCs w:val="28"/>
        </w:rPr>
        <w:t xml:space="preserve"> пород.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color w:val="000000"/>
          <w:sz w:val="28"/>
          <w:szCs w:val="28"/>
        </w:rPr>
      </w:pPr>
      <w:r w:rsidRPr="00204F30">
        <w:rPr>
          <w:color w:val="000000"/>
          <w:sz w:val="28"/>
          <w:szCs w:val="28"/>
        </w:rPr>
        <w:t>10. Какие показатели нужно знать, чтобы дать заключение о прочности дисперсных пород.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color w:val="000000"/>
          <w:sz w:val="28"/>
          <w:szCs w:val="28"/>
        </w:rPr>
      </w:pPr>
      <w:r w:rsidRPr="00204F30">
        <w:rPr>
          <w:color w:val="000000"/>
          <w:sz w:val="28"/>
          <w:szCs w:val="28"/>
        </w:rPr>
        <w:t>11. Что такое литологическое строение грунтов.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color w:val="000000"/>
          <w:sz w:val="28"/>
          <w:szCs w:val="28"/>
        </w:rPr>
      </w:pPr>
      <w:r w:rsidRPr="00204F30">
        <w:rPr>
          <w:color w:val="000000"/>
          <w:sz w:val="28"/>
          <w:szCs w:val="28"/>
        </w:rPr>
        <w:t>12. Что называется грунтовой водой.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color w:val="000000"/>
          <w:sz w:val="28"/>
          <w:szCs w:val="28"/>
        </w:rPr>
      </w:pPr>
      <w:r w:rsidRPr="00204F30">
        <w:rPr>
          <w:color w:val="000000"/>
          <w:sz w:val="28"/>
          <w:szCs w:val="28"/>
        </w:rPr>
        <w:t>13. Методы определения коэффициента фильтрации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color w:val="000000"/>
          <w:sz w:val="28"/>
          <w:szCs w:val="28"/>
        </w:rPr>
      </w:pPr>
      <w:r w:rsidRPr="00204F30">
        <w:rPr>
          <w:color w:val="000000"/>
          <w:sz w:val="28"/>
          <w:szCs w:val="28"/>
        </w:rPr>
        <w:t>14. По каким признакам определяется инженерно-геологический элемент (ИГЭ).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color w:val="000000"/>
          <w:sz w:val="28"/>
          <w:szCs w:val="28"/>
        </w:rPr>
      </w:pPr>
      <w:r w:rsidRPr="00204F30">
        <w:rPr>
          <w:color w:val="000000"/>
          <w:sz w:val="28"/>
          <w:szCs w:val="28"/>
        </w:rPr>
        <w:t>15. Как определить влажность грунта.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color w:val="000000"/>
          <w:sz w:val="28"/>
          <w:szCs w:val="28"/>
        </w:rPr>
      </w:pPr>
      <w:r w:rsidRPr="00204F30">
        <w:rPr>
          <w:color w:val="000000"/>
          <w:sz w:val="28"/>
          <w:szCs w:val="28"/>
        </w:rPr>
        <w:t>16. Назовите инженерно-геологические процессы, происходящие в грунтовых системах.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color w:val="000000"/>
          <w:sz w:val="28"/>
          <w:szCs w:val="28"/>
        </w:rPr>
      </w:pPr>
      <w:r w:rsidRPr="00204F30">
        <w:rPr>
          <w:color w:val="000000"/>
          <w:sz w:val="28"/>
          <w:szCs w:val="28"/>
        </w:rPr>
        <w:t>17. Что такое продольный профиль реки.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rStyle w:val="s8"/>
          <w:color w:val="000000"/>
          <w:sz w:val="28"/>
          <w:szCs w:val="28"/>
        </w:rPr>
      </w:pPr>
      <w:r w:rsidRPr="00204F30">
        <w:rPr>
          <w:color w:val="000000"/>
          <w:sz w:val="28"/>
          <w:szCs w:val="28"/>
        </w:rPr>
        <w:t>18. Назовите элементы поперечного профиля реки.</w:t>
      </w:r>
      <w:r w:rsidRPr="00204F30">
        <w:rPr>
          <w:rStyle w:val="s8"/>
          <w:color w:val="000000"/>
          <w:sz w:val="28"/>
          <w:szCs w:val="28"/>
        </w:rPr>
        <w:t xml:space="preserve"> 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rStyle w:val="s8"/>
          <w:color w:val="000000"/>
          <w:sz w:val="28"/>
          <w:szCs w:val="28"/>
        </w:rPr>
      </w:pPr>
      <w:r w:rsidRPr="00204F30">
        <w:rPr>
          <w:rStyle w:val="s8"/>
          <w:color w:val="000000"/>
          <w:sz w:val="28"/>
          <w:szCs w:val="28"/>
        </w:rPr>
        <w:t xml:space="preserve"> 19. Особенности геологической деятельности реки в рассматриваемой зоне.      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rStyle w:val="s8"/>
          <w:color w:val="000000"/>
          <w:sz w:val="28"/>
          <w:szCs w:val="28"/>
        </w:rPr>
      </w:pPr>
      <w:r w:rsidRPr="00204F30">
        <w:rPr>
          <w:rStyle w:val="s8"/>
          <w:color w:val="000000"/>
          <w:sz w:val="28"/>
          <w:szCs w:val="28"/>
        </w:rPr>
        <w:t xml:space="preserve"> 20. Обломочные горные породы как основание, материал и среда для строительства транспортных сооружений.      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rStyle w:val="s8"/>
          <w:color w:val="000000"/>
          <w:sz w:val="28"/>
          <w:szCs w:val="28"/>
        </w:rPr>
      </w:pPr>
      <w:r w:rsidRPr="00D0592F">
        <w:rPr>
          <w:rStyle w:val="s8"/>
          <w:color w:val="000000"/>
          <w:sz w:val="28"/>
          <w:szCs w:val="28"/>
        </w:rPr>
        <w:t xml:space="preserve"> </w:t>
      </w:r>
      <w:proofErr w:type="gramStart"/>
      <w:r w:rsidRPr="00D0592F">
        <w:rPr>
          <w:rStyle w:val="s8"/>
          <w:color w:val="000000"/>
          <w:sz w:val="28"/>
          <w:szCs w:val="28"/>
        </w:rPr>
        <w:t>21.​</w:t>
      </w:r>
      <w:proofErr w:type="gramEnd"/>
      <w:r w:rsidRPr="00204F30">
        <w:rPr>
          <w:rStyle w:val="s8"/>
          <w:color w:val="000000"/>
          <w:sz w:val="28"/>
          <w:szCs w:val="28"/>
        </w:rPr>
        <w:t>  </w:t>
      </w:r>
      <w:r w:rsidRPr="00D0592F">
        <w:rPr>
          <w:rStyle w:val="s8"/>
          <w:color w:val="000000"/>
          <w:sz w:val="28"/>
          <w:szCs w:val="28"/>
        </w:rPr>
        <w:t>Виды</w:t>
      </w:r>
      <w:r w:rsidRPr="00204F30">
        <w:rPr>
          <w:rStyle w:val="s8"/>
          <w:b/>
          <w:color w:val="000000"/>
          <w:sz w:val="28"/>
          <w:szCs w:val="28"/>
        </w:rPr>
        <w:t xml:space="preserve"> </w:t>
      </w:r>
      <w:r w:rsidRPr="00204F30">
        <w:rPr>
          <w:rStyle w:val="s8"/>
          <w:color w:val="000000"/>
          <w:sz w:val="28"/>
          <w:szCs w:val="28"/>
        </w:rPr>
        <w:t xml:space="preserve">ледниковых отложений, их строительные свойства. 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rStyle w:val="s8"/>
          <w:color w:val="000000"/>
          <w:sz w:val="28"/>
          <w:szCs w:val="28"/>
        </w:rPr>
      </w:pPr>
      <w:r w:rsidRPr="00204F30">
        <w:rPr>
          <w:rStyle w:val="s8"/>
          <w:color w:val="000000"/>
          <w:sz w:val="28"/>
          <w:szCs w:val="28"/>
        </w:rPr>
        <w:t>22.  Что такое карст? Условия образования. Виды карста.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rStyle w:val="s8"/>
          <w:color w:val="000000"/>
          <w:sz w:val="28"/>
          <w:szCs w:val="28"/>
        </w:rPr>
      </w:pPr>
      <w:r w:rsidRPr="00204F30">
        <w:rPr>
          <w:rStyle w:val="s8"/>
          <w:color w:val="000000"/>
          <w:sz w:val="28"/>
          <w:szCs w:val="28"/>
        </w:rPr>
        <w:t>23.   В каких горных породах может образовываться карст?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rStyle w:val="s8"/>
          <w:color w:val="000000"/>
          <w:sz w:val="28"/>
          <w:szCs w:val="28"/>
        </w:rPr>
      </w:pPr>
      <w:proofErr w:type="gramStart"/>
      <w:r w:rsidRPr="00204F30">
        <w:rPr>
          <w:rStyle w:val="s8"/>
          <w:color w:val="000000"/>
          <w:sz w:val="28"/>
          <w:szCs w:val="28"/>
        </w:rPr>
        <w:t>24.​</w:t>
      </w:r>
      <w:proofErr w:type="gramEnd"/>
      <w:r w:rsidRPr="00204F30">
        <w:rPr>
          <w:rStyle w:val="s8"/>
          <w:color w:val="000000"/>
          <w:sz w:val="28"/>
          <w:szCs w:val="28"/>
        </w:rPr>
        <w:t>   Оползни. Условия образования и элементы оползневого склона.</w:t>
      </w:r>
    </w:p>
    <w:p w:rsidR="00A05AB7" w:rsidRPr="00204F30" w:rsidRDefault="00A05AB7" w:rsidP="00A05AB7">
      <w:pPr>
        <w:pStyle w:val="p30"/>
        <w:spacing w:line="240" w:lineRule="exact"/>
        <w:ind w:left="720" w:hanging="360"/>
        <w:jc w:val="both"/>
        <w:rPr>
          <w:sz w:val="28"/>
          <w:szCs w:val="28"/>
        </w:rPr>
      </w:pPr>
      <w:r w:rsidRPr="00204F30">
        <w:rPr>
          <w:rStyle w:val="s8"/>
          <w:color w:val="000000"/>
          <w:sz w:val="28"/>
          <w:szCs w:val="28"/>
        </w:rPr>
        <w:lastRenderedPageBreak/>
        <w:t>25. Отложения и горные породы морского происхождения. Их строительные особенности.</w:t>
      </w:r>
    </w:p>
    <w:p w:rsidR="00A05AB7" w:rsidRDefault="00A05AB7" w:rsidP="00A05AB7">
      <w:pPr>
        <w:jc w:val="both"/>
        <w:rPr>
          <w:rStyle w:val="s8"/>
          <w:rFonts w:ascii="Times New Roman" w:hAnsi="Times New Roman" w:cs="Times New Roman"/>
          <w:color w:val="000000"/>
          <w:sz w:val="28"/>
          <w:szCs w:val="28"/>
        </w:rPr>
      </w:pPr>
    </w:p>
    <w:p w:rsidR="00A05AB7" w:rsidRPr="00A05AB7" w:rsidRDefault="00A05AB7" w:rsidP="00A05A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3B4" w:rsidRPr="005563B4" w:rsidRDefault="005563B4" w:rsidP="005563B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563B4" w:rsidRPr="005563B4" w:rsidRDefault="005563B4" w:rsidP="005563B4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5563B4" w:rsidRPr="0055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923AC"/>
    <w:multiLevelType w:val="hybridMultilevel"/>
    <w:tmpl w:val="844CC46E"/>
    <w:lvl w:ilvl="0" w:tplc="19B6CF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E5"/>
    <w:rsid w:val="000330EC"/>
    <w:rsid w:val="002D14E5"/>
    <w:rsid w:val="005563B4"/>
    <w:rsid w:val="009124C9"/>
    <w:rsid w:val="00A05AB7"/>
    <w:rsid w:val="00AE2B52"/>
    <w:rsid w:val="00B842CD"/>
    <w:rsid w:val="00EA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3AC21-4460-43FC-9454-A250F378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14E5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customStyle="1" w:styleId="s8">
    <w:name w:val="s8"/>
    <w:basedOn w:val="a0"/>
    <w:rsid w:val="00A05AB7"/>
  </w:style>
  <w:style w:type="paragraph" w:customStyle="1" w:styleId="p30">
    <w:name w:val="p30"/>
    <w:basedOn w:val="a"/>
    <w:rsid w:val="00A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Николаевский Владимир Евстафьевич</dc:creator>
  <cp:keywords/>
  <dc:description/>
  <cp:lastModifiedBy>Николаевский Владимир Евстафьевич</cp:lastModifiedBy>
  <cp:revision>5</cp:revision>
  <dcterms:created xsi:type="dcterms:W3CDTF">2024-02-29T11:21:00Z</dcterms:created>
  <dcterms:modified xsi:type="dcterms:W3CDTF">2024-03-04T15:28:00Z</dcterms:modified>
</cp:coreProperties>
</file>